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7B" w:rsidRPr="00EE247B" w:rsidRDefault="00EE247B" w:rsidP="00DF6AD7">
      <w:pPr>
        <w:rPr>
          <w:rFonts w:ascii="Century Gothic" w:hAnsi="Century Gothic"/>
          <w:sz w:val="12"/>
          <w:szCs w:val="12"/>
        </w:rPr>
      </w:pPr>
    </w:p>
    <w:p w:rsidR="00DF6AD7" w:rsidRPr="00EE247B" w:rsidRDefault="00DF6AD7" w:rsidP="00DF6AD7">
      <w:pPr>
        <w:rPr>
          <w:rFonts w:ascii="Century Gothic" w:hAnsi="Century Gothic"/>
          <w:sz w:val="24"/>
          <w:szCs w:val="24"/>
        </w:rPr>
      </w:pPr>
      <w:r w:rsidRPr="00B8405C">
        <w:rPr>
          <w:rFonts w:ascii="Century Gothic" w:hAnsi="Century Gothic"/>
          <w:sz w:val="24"/>
          <w:szCs w:val="24"/>
        </w:rPr>
        <w:t>Name</w:t>
      </w:r>
      <w:proofErr w:type="gramStart"/>
      <w:r w:rsidRPr="00B8405C">
        <w:rPr>
          <w:rFonts w:ascii="Century Gothic" w:hAnsi="Century Gothic"/>
          <w:sz w:val="24"/>
          <w:szCs w:val="24"/>
        </w:rPr>
        <w:t>:_</w:t>
      </w:r>
      <w:proofErr w:type="gramEnd"/>
      <w:r w:rsidRPr="00B8405C">
        <w:rPr>
          <w:rFonts w:ascii="Century Gothic" w:hAnsi="Century Gothic"/>
          <w:sz w:val="24"/>
          <w:szCs w:val="24"/>
        </w:rPr>
        <w:t>______________________________</w:t>
      </w:r>
      <w:r>
        <w:rPr>
          <w:rFonts w:ascii="Century Gothic" w:hAnsi="Century Gothic"/>
          <w:sz w:val="24"/>
          <w:szCs w:val="24"/>
        </w:rPr>
        <w:t>_____</w:t>
      </w:r>
      <w:r w:rsidRPr="00B8405C">
        <w:rPr>
          <w:rFonts w:ascii="Century Gothic" w:hAnsi="Century Gothic"/>
          <w:sz w:val="24"/>
          <w:szCs w:val="24"/>
        </w:rPr>
        <w:tab/>
      </w:r>
      <w:r w:rsidRPr="00EE247B">
        <w:rPr>
          <w:rFonts w:ascii="Century Gothic" w:hAnsi="Century Gothic"/>
          <w:sz w:val="8"/>
          <w:szCs w:val="8"/>
        </w:rPr>
        <w:tab/>
        <w:t xml:space="preserve">        </w:t>
      </w:r>
    </w:p>
    <w:tbl>
      <w:tblPr>
        <w:tblW w:w="13022" w:type="dxa"/>
        <w:tblInd w:w="93" w:type="dxa"/>
        <w:tblLook w:val="04A0" w:firstRow="1" w:lastRow="0" w:firstColumn="1" w:lastColumn="0" w:noHBand="0" w:noVBand="1"/>
      </w:tblPr>
      <w:tblGrid>
        <w:gridCol w:w="3668"/>
        <w:gridCol w:w="3118"/>
        <w:gridCol w:w="3118"/>
        <w:gridCol w:w="3118"/>
      </w:tblGrid>
      <w:tr w:rsidR="00DF6AD7" w:rsidRPr="00DF6AD7" w:rsidTr="00EE247B">
        <w:trPr>
          <w:trHeight w:val="61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DF6AD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DF6AD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DF6AD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DF6AD7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6AD7" w:rsidRPr="00DF6AD7" w:rsidTr="00EE247B">
        <w:trPr>
          <w:trHeight w:val="37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AD7" w:rsidRPr="00DF6AD7" w:rsidRDefault="00DF6AD7" w:rsidP="00DF6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6A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F6AD7" w:rsidRDefault="00DF6AD7"/>
    <w:sectPr w:rsidR="00DF6AD7" w:rsidSect="00EE2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2D" w:rsidRDefault="00024E2D" w:rsidP="00DF6AD7">
      <w:pPr>
        <w:spacing w:after="0" w:line="240" w:lineRule="auto"/>
      </w:pPr>
      <w:r>
        <w:separator/>
      </w:r>
    </w:p>
  </w:endnote>
  <w:endnote w:type="continuationSeparator" w:id="0">
    <w:p w:rsidR="00024E2D" w:rsidRDefault="00024E2D" w:rsidP="00DF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7B" w:rsidRDefault="00EE24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01" w:rsidRDefault="00C06401" w:rsidP="00C06401">
    <w:pPr>
      <w:pStyle w:val="Footer"/>
      <w:rPr>
        <w:rFonts w:ascii="Century Gothic" w:hAnsi="Century Gothic"/>
        <w:sz w:val="16"/>
        <w:szCs w:val="16"/>
      </w:rPr>
    </w:pPr>
    <w:bookmarkStart w:id="0" w:name="_GoBack"/>
    <w:bookmarkEnd w:id="0"/>
    <w:r>
      <w:rPr>
        <w:rFonts w:ascii="Century Gothic" w:hAnsi="Century Gothic"/>
        <w:sz w:val="16"/>
        <w:szCs w:val="16"/>
      </w:rPr>
      <w:t xml:space="preserve">May be photocopied for classroom use. Adapted from </w:t>
    </w:r>
    <w:r w:rsidRPr="00F33E5B">
      <w:rPr>
        <w:rFonts w:ascii="Century Gothic" w:hAnsi="Century Gothic"/>
        <w:i/>
        <w:sz w:val="16"/>
        <w:szCs w:val="16"/>
      </w:rPr>
      <w:t>The Liter</w:t>
    </w:r>
    <w:r w:rsidR="00F33E5B">
      <w:rPr>
        <w:rFonts w:ascii="Century Gothic" w:hAnsi="Century Gothic"/>
        <w:i/>
        <w:sz w:val="16"/>
        <w:szCs w:val="16"/>
      </w:rPr>
      <w:t>acy Teacher’s Playbook, Grades K–</w:t>
    </w:r>
    <w:r w:rsidRPr="00F33E5B">
      <w:rPr>
        <w:rFonts w:ascii="Century Gothic" w:hAnsi="Century Gothic"/>
        <w:i/>
        <w:sz w:val="16"/>
        <w:szCs w:val="16"/>
      </w:rPr>
      <w:t>2</w:t>
    </w:r>
    <w:r>
      <w:rPr>
        <w:rFonts w:ascii="Century Gothic" w:hAnsi="Century Gothic"/>
        <w:sz w:val="16"/>
        <w:szCs w:val="16"/>
      </w:rPr>
      <w:t>. Portsmouth, NH: Heinemann. © 2014 by Jennifer Serravallo.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7B" w:rsidRDefault="00EE2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2D" w:rsidRDefault="00024E2D" w:rsidP="00DF6AD7">
      <w:pPr>
        <w:spacing w:after="0" w:line="240" w:lineRule="auto"/>
      </w:pPr>
      <w:r>
        <w:separator/>
      </w:r>
    </w:p>
  </w:footnote>
  <w:footnote w:type="continuationSeparator" w:id="0">
    <w:p w:rsidR="00024E2D" w:rsidRDefault="00024E2D" w:rsidP="00DF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7B" w:rsidRDefault="00EE24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D7" w:rsidRDefault="00DF6AD7" w:rsidP="00DF6AD7">
    <w:pPr>
      <w:pStyle w:val="Header"/>
      <w:jc w:val="center"/>
      <w:rPr>
        <w:rFonts w:ascii="Century Gothic" w:hAnsi="Century Gothic"/>
        <w:sz w:val="24"/>
        <w:szCs w:val="24"/>
      </w:rPr>
    </w:pPr>
    <w:r w:rsidRPr="00DF6AD7">
      <w:rPr>
        <w:rFonts w:ascii="Century Gothic" w:hAnsi="Century Gothic"/>
        <w:sz w:val="24"/>
        <w:szCs w:val="24"/>
      </w:rPr>
      <w:t>HIGH-FREQUENCY WORD LIST</w:t>
    </w:r>
  </w:p>
  <w:p w:rsidR="00EE247B" w:rsidRPr="00EE247B" w:rsidRDefault="00EE247B" w:rsidP="00EE247B">
    <w:pPr>
      <w:pStyle w:val="Header"/>
      <w:rPr>
        <w:rFonts w:ascii="Century Gothic" w:hAnsi="Century Gothic"/>
        <w:sz w:val="18"/>
        <w:szCs w:val="18"/>
      </w:rPr>
    </w:pPr>
    <w:r w:rsidRPr="00EE247B">
      <w:rPr>
        <w:rFonts w:ascii="Century Gothic" w:hAnsi="Century Gothic"/>
        <w:sz w:val="18"/>
        <w:szCs w:val="18"/>
      </w:rPr>
      <w:t>NOTE TO TEACHER: Google “</w:t>
    </w:r>
    <w:proofErr w:type="spellStart"/>
    <w:r w:rsidRPr="00EE247B">
      <w:rPr>
        <w:rFonts w:ascii="Century Gothic" w:hAnsi="Century Gothic"/>
        <w:sz w:val="18"/>
        <w:szCs w:val="18"/>
      </w:rPr>
      <w:t>Dolch</w:t>
    </w:r>
    <w:proofErr w:type="spellEnd"/>
    <w:r w:rsidRPr="00EE247B">
      <w:rPr>
        <w:rFonts w:ascii="Century Gothic" w:hAnsi="Century Gothic"/>
        <w:sz w:val="18"/>
        <w:szCs w:val="18"/>
      </w:rPr>
      <w:t>” or “High Frequency” words to get a list appropriate for your grade level. Write the words in the left-hand column. Re-assess every month to three months. As the student reads the words, you will consider it known if the child reads it automatically.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7B" w:rsidRDefault="00EE2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D7"/>
    <w:rsid w:val="00024E2D"/>
    <w:rsid w:val="002473DB"/>
    <w:rsid w:val="00535141"/>
    <w:rsid w:val="006F5BB6"/>
    <w:rsid w:val="00B66989"/>
    <w:rsid w:val="00C06401"/>
    <w:rsid w:val="00DF6AD7"/>
    <w:rsid w:val="00E17992"/>
    <w:rsid w:val="00EE247B"/>
    <w:rsid w:val="00F33E5B"/>
    <w:rsid w:val="00F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D7"/>
  </w:style>
  <w:style w:type="paragraph" w:styleId="Footer">
    <w:name w:val="footer"/>
    <w:basedOn w:val="Normal"/>
    <w:link w:val="FooterChar"/>
    <w:uiPriority w:val="99"/>
    <w:unhideWhenUsed/>
    <w:rsid w:val="00DF6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D7"/>
  </w:style>
  <w:style w:type="paragraph" w:styleId="BalloonText">
    <w:name w:val="Balloon Text"/>
    <w:basedOn w:val="Normal"/>
    <w:link w:val="BalloonTextChar"/>
    <w:uiPriority w:val="99"/>
    <w:semiHidden/>
    <w:unhideWhenUsed/>
    <w:rsid w:val="00DF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D7"/>
  </w:style>
  <w:style w:type="paragraph" w:styleId="Footer">
    <w:name w:val="footer"/>
    <w:basedOn w:val="Normal"/>
    <w:link w:val="FooterChar"/>
    <w:uiPriority w:val="99"/>
    <w:unhideWhenUsed/>
    <w:rsid w:val="00DF6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D7"/>
  </w:style>
  <w:style w:type="paragraph" w:styleId="BalloonText">
    <w:name w:val="Balloon Text"/>
    <w:basedOn w:val="Normal"/>
    <w:link w:val="BalloonTextChar"/>
    <w:uiPriority w:val="99"/>
    <w:semiHidden/>
    <w:unhideWhenUsed/>
    <w:rsid w:val="00DF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6</cp:revision>
  <cp:lastPrinted>2014-10-24T18:30:00Z</cp:lastPrinted>
  <dcterms:created xsi:type="dcterms:W3CDTF">2014-10-23T14:42:00Z</dcterms:created>
  <dcterms:modified xsi:type="dcterms:W3CDTF">2014-10-27T13:11:00Z</dcterms:modified>
</cp:coreProperties>
</file>